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CD55" w14:textId="368A2B1F" w:rsidR="006A0581" w:rsidRDefault="006A0581" w:rsidP="006A0581">
      <w:pPr>
        <w:tabs>
          <w:tab w:val="left" w:pos="6375"/>
        </w:tabs>
        <w:spacing w:after="0" w:line="240" w:lineRule="auto"/>
        <w:rPr>
          <w:rFonts w:ascii="PCS NEPALI" w:hAnsi="PCS NEPALI" w:cs="Kalimati"/>
        </w:rPr>
      </w:pPr>
      <w:r w:rsidRPr="00D979BC">
        <w:rPr>
          <w:rFonts w:ascii="Kokila" w:hAnsi="Kokila" w:cs="Kalimati"/>
          <w:sz w:val="52"/>
          <w:szCs w:val="52"/>
        </w:rPr>
        <w:tab/>
      </w:r>
    </w:p>
    <w:p w14:paraId="1762212E" w14:textId="6DA50393" w:rsidR="006A0581" w:rsidRDefault="00812B7B" w:rsidP="006A0581">
      <w:pPr>
        <w:spacing w:line="240" w:lineRule="auto"/>
        <w:jc w:val="both"/>
        <w:rPr>
          <w:rFonts w:ascii="PCS NEPALI" w:hAnsi="PCS NEPALI" w:cs="Kalimati"/>
        </w:rPr>
      </w:pPr>
      <w:r w:rsidRPr="00B43D72">
        <w:rPr>
          <w:rFonts w:ascii="Preeti" w:hAnsi="Preeti"/>
          <w:noProof/>
          <w:color w:val="C00000"/>
          <w:szCs w:val="20"/>
          <w:lang w:bidi="ne-NP"/>
        </w:rPr>
        <w:drawing>
          <wp:anchor distT="0" distB="0" distL="114300" distR="114300" simplePos="0" relativeHeight="251660288" behindDoc="0" locked="0" layoutInCell="1" allowOverlap="1" wp14:anchorId="4426D950" wp14:editId="2917672C">
            <wp:simplePos x="0" y="0"/>
            <wp:positionH relativeFrom="column">
              <wp:posOffset>504190</wp:posOffset>
            </wp:positionH>
            <wp:positionV relativeFrom="paragraph">
              <wp:posOffset>115570</wp:posOffset>
            </wp:positionV>
            <wp:extent cx="1189990" cy="1083310"/>
            <wp:effectExtent l="0" t="0" r="0" b="254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pal copy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F9962" w14:textId="77777777" w:rsidR="006A0581" w:rsidRPr="00A06544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  <w:sz w:val="44"/>
          <w:szCs w:val="44"/>
          <w:cs/>
          <w:lang w:bidi="ne-NP"/>
        </w:rPr>
      </w:pPr>
      <w:r w:rsidRPr="00A06544">
        <w:rPr>
          <w:rFonts w:ascii="Kokila" w:hAnsi="Kokila" w:cs="Kokila" w:hint="cs"/>
          <w:color w:val="C00000"/>
          <w:sz w:val="44"/>
          <w:szCs w:val="44"/>
          <w:cs/>
          <w:lang w:bidi="ne-NP"/>
        </w:rPr>
        <w:t>झिमरुक गाउँपालिका</w:t>
      </w:r>
    </w:p>
    <w:p w14:paraId="47CC1CDE" w14:textId="77777777" w:rsidR="006A0581" w:rsidRPr="00A06544" w:rsidRDefault="006A0581" w:rsidP="006A0581">
      <w:pPr>
        <w:pStyle w:val="NoSpacing"/>
        <w:jc w:val="center"/>
        <w:rPr>
          <w:rFonts w:ascii="Kokila" w:hAnsi="Kokila" w:cs="Kokila"/>
          <w:color w:val="FF0000"/>
          <w:sz w:val="28"/>
          <w:szCs w:val="28"/>
        </w:rPr>
      </w:pPr>
      <w:r w:rsidRPr="00A06544">
        <w:rPr>
          <w:rFonts w:ascii="Kokila" w:hAnsi="Kokila" w:cs="Kokila"/>
          <w:color w:val="FF0000"/>
          <w:sz w:val="28"/>
          <w:szCs w:val="28"/>
          <w:cs/>
          <w:lang w:bidi="ne-NP"/>
        </w:rPr>
        <w:t xml:space="preserve">गाउँ </w:t>
      </w:r>
      <w:r w:rsidRPr="00A06544">
        <w:rPr>
          <w:rFonts w:ascii="Kokila" w:hAnsi="Kokila" w:cs="Kokila"/>
          <w:color w:val="FF0000"/>
          <w:sz w:val="28"/>
          <w:szCs w:val="28"/>
          <w:cs/>
          <w:lang w:bidi="hi-IN"/>
        </w:rPr>
        <w:t>कार्यपालिकाको कार्यालय</w:t>
      </w:r>
    </w:p>
    <w:p w14:paraId="7C7C496F" w14:textId="77777777" w:rsidR="006A0581" w:rsidRPr="00A06544" w:rsidRDefault="006A0581" w:rsidP="006A0581">
      <w:pPr>
        <w:pStyle w:val="NoSpacing"/>
        <w:jc w:val="center"/>
        <w:rPr>
          <w:rFonts w:ascii="Kokila" w:hAnsi="Kokila" w:cs="Kokila"/>
          <w:color w:val="FF0000"/>
          <w:sz w:val="28"/>
          <w:szCs w:val="28"/>
        </w:rPr>
      </w:pPr>
      <w:r w:rsidRPr="00A06544">
        <w:rPr>
          <w:rFonts w:ascii="Kokila" w:hAnsi="Kokila" w:cs="Kokila" w:hint="cs"/>
          <w:color w:val="FF0000"/>
          <w:sz w:val="28"/>
          <w:szCs w:val="28"/>
          <w:cs/>
          <w:lang w:bidi="ne-NP"/>
        </w:rPr>
        <w:t>भ्यागुते¸प्यू</w:t>
      </w:r>
      <w:r w:rsidRPr="00A06544">
        <w:rPr>
          <w:rFonts w:ascii="Kokila" w:hAnsi="Kokila" w:cs="Kokila"/>
          <w:color w:val="FF0000"/>
          <w:sz w:val="28"/>
          <w:szCs w:val="28"/>
          <w:cs/>
          <w:lang w:bidi="hi-IN"/>
        </w:rPr>
        <w:t>ठान</w:t>
      </w:r>
    </w:p>
    <w:p w14:paraId="471A30E4" w14:textId="77777777" w:rsidR="006A0581" w:rsidRPr="00A06544" w:rsidRDefault="006A0581" w:rsidP="006A0581">
      <w:pPr>
        <w:spacing w:after="0" w:line="240" w:lineRule="auto"/>
        <w:jc w:val="center"/>
        <w:rPr>
          <w:rFonts w:ascii="Kokila" w:hAnsi="Kokila" w:cs="Kokila"/>
          <w:color w:val="C00000"/>
        </w:rPr>
      </w:pPr>
      <w:r w:rsidRPr="00A06544">
        <w:rPr>
          <w:rFonts w:ascii="Kokila" w:hAnsi="Kokila" w:cs="Kokila" w:hint="cs"/>
          <w:color w:val="C00000"/>
          <w:sz w:val="56"/>
          <w:szCs w:val="36"/>
          <w:cs/>
          <w:lang w:bidi="ne-NP"/>
        </w:rPr>
        <w:t xml:space="preserve">लुम्बिनी </w:t>
      </w:r>
      <w:r w:rsidRPr="00A06544">
        <w:rPr>
          <w:rFonts w:ascii="Kokila" w:hAnsi="Kokila" w:cs="Kokila"/>
          <w:color w:val="C00000"/>
          <w:sz w:val="56"/>
          <w:szCs w:val="36"/>
          <w:cs/>
          <w:lang w:bidi="ne-NP"/>
        </w:rPr>
        <w:t>प्रदेश, नेपाल</w:t>
      </w:r>
    </w:p>
    <w:p w14:paraId="33CF7A0A" w14:textId="77777777" w:rsidR="00CE4CD9" w:rsidRDefault="00CE4CD9" w:rsidP="00CE4CD9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</w:p>
    <w:p w14:paraId="4EA21F1A" w14:textId="693866DF" w:rsidR="00CE4CD9" w:rsidRPr="006F69EE" w:rsidRDefault="00CE4CD9" w:rsidP="00CE4CD9">
      <w:pPr>
        <w:pStyle w:val="ListParagraph"/>
        <w:autoSpaceDE w:val="0"/>
        <w:autoSpaceDN w:val="0"/>
        <w:adjustRightInd w:val="0"/>
        <w:spacing w:after="0" w:line="240" w:lineRule="auto"/>
        <w:ind w:left="142" w:hanging="284"/>
        <w:jc w:val="center"/>
        <w:rPr>
          <w:rFonts w:ascii="Kokila" w:eastAsiaTheme="minorHAnsi" w:hAnsi="Kokila" w:cs="Kokila"/>
          <w:b/>
          <w:bCs/>
          <w:sz w:val="24"/>
          <w:szCs w:val="24"/>
          <w:lang w:bidi="ne-NP"/>
        </w:rPr>
      </w:pPr>
      <w:proofErr w:type="spellStart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>गाउँपालिका</w:t>
      </w:r>
      <w:proofErr w:type="spellEnd"/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 प्रमुख प्रशासकीय अधिकृत र </w:t>
      </w:r>
      <w:r>
        <w:rPr>
          <w:rFonts w:ascii="Kokila" w:eastAsiaTheme="minorHAnsi" w:hAnsi="Kokila" w:cs="Kokila" w:hint="cs"/>
          <w:b/>
          <w:bCs/>
          <w:sz w:val="24"/>
          <w:szCs w:val="24"/>
          <w:cs/>
          <w:lang w:bidi="ne-NP"/>
        </w:rPr>
        <w:t>रोजगार सेवा केन्द्र</w:t>
      </w:r>
      <w:r w:rsidRPr="006F69EE">
        <w:rPr>
          <w:rFonts w:ascii="Kokila" w:eastAsiaTheme="minorHAnsi" w:hAnsi="Kokila" w:cs="Kokila"/>
          <w:b/>
          <w:bCs/>
          <w:sz w:val="24"/>
          <w:szCs w:val="24"/>
          <w:cs/>
          <w:lang w:bidi="ne-NP"/>
        </w:rPr>
        <w:t xml:space="preserve"> प्रमुख बीचको कार्यसम्पादन करार सम्झौता</w:t>
      </w:r>
    </w:p>
    <w:p w14:paraId="72153777" w14:textId="77777777" w:rsidR="00CE4CD9" w:rsidRDefault="00CE4CD9" w:rsidP="00CE4CD9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</w:p>
    <w:p w14:paraId="622AAF64" w14:textId="5595E23E" w:rsidR="00CE4CD9" w:rsidRPr="00CE4CD9" w:rsidRDefault="00CE4CD9" w:rsidP="00CE4CD9">
      <w:pPr>
        <w:pStyle w:val="ListParagraph"/>
        <w:autoSpaceDE w:val="0"/>
        <w:autoSpaceDN w:val="0"/>
        <w:adjustRightInd w:val="0"/>
        <w:spacing w:after="0" w:line="240" w:lineRule="auto"/>
        <w:ind w:left="142" w:right="567"/>
        <w:jc w:val="both"/>
        <w:rPr>
          <w:rFonts w:ascii="Kokila" w:eastAsiaTheme="minorHAnsi" w:hAnsi="Kokila" w:cs="Kokila"/>
          <w:sz w:val="24"/>
          <w:szCs w:val="24"/>
          <w:lang w:bidi="ne-NP"/>
        </w:rPr>
      </w:pP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सुशासन - व्यवस्थापन तथा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) ऐन २०६४ तथा नियमावली २०६५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निजामति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२०४९ तथा नियमावली २०५०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स्थानीय सरकार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संचालन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सेवा ऐन २०७४</w:t>
      </w:r>
      <w:r w:rsidRPr="006F69EE">
        <w:rPr>
          <w:rFonts w:ascii="Kokila" w:eastAsiaTheme="minorHAnsi" w:hAnsi="Kokila" w:cs="Kokila"/>
          <w:sz w:val="24"/>
          <w:szCs w:val="24"/>
          <w:lang w:bidi="ne-NP"/>
        </w:rPr>
        <w:t xml:space="preserve">,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सबै नेपाल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सरकारद्धारा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समय समयमा जारी निर्देशन एवं परिपत्रमा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उल्लेखित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प्रावधानका अतिरिक्त देहाय बमोजिमको कार्य सम्पादन करार सम्झौता गरिएको छ । यो करार सम्झौतामा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गाउँपालिकाका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प्रमुख प्रशासकीय अधिकृत पहिलो पक्ष र </w:t>
      </w:r>
      <w:r>
        <w:rPr>
          <w:rFonts w:ascii="Kokila" w:eastAsiaTheme="minorHAnsi" w:hAnsi="Kokila" w:cs="Kokila" w:hint="cs"/>
          <w:sz w:val="24"/>
          <w:szCs w:val="24"/>
          <w:cs/>
          <w:lang w:bidi="ne-NP"/>
        </w:rPr>
        <w:t xml:space="preserve">रोजगार सेवा केन्द्र </w:t>
      </w:r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प्रमुख </w:t>
      </w:r>
      <w:proofErr w:type="spellStart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>दोश्रो</w:t>
      </w:r>
      <w:proofErr w:type="spellEnd"/>
      <w:r w:rsidRPr="006F69EE">
        <w:rPr>
          <w:rFonts w:ascii="Kokila" w:eastAsiaTheme="minorHAnsi" w:hAnsi="Kokila" w:cs="Kokila"/>
          <w:sz w:val="24"/>
          <w:szCs w:val="24"/>
          <w:cs/>
          <w:lang w:bidi="ne-NP"/>
        </w:rPr>
        <w:t xml:space="preserve"> पक्ष मानिएको छ ।</w:t>
      </w:r>
    </w:p>
    <w:p w14:paraId="364F6A88" w14:textId="3321989A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रोजगार कार्यक्रम अन्तर्गत </w:t>
      </w:r>
      <w:proofErr w:type="spellStart"/>
      <w:r w:rsidRPr="00ED2F3C">
        <w:rPr>
          <w:rFonts w:eastAsiaTheme="minorHAnsi" w:cs="Kalimati" w:hint="cs"/>
          <w:sz w:val="18"/>
          <w:szCs w:val="18"/>
          <w:cs/>
          <w:lang w:bidi="ne-NP"/>
        </w:rPr>
        <w:t>नीति,कार्यविधि,नियमावलीको</w:t>
      </w:r>
      <w:proofErr w:type="spellEnd"/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कार्यान्वयन </w:t>
      </w:r>
    </w:p>
    <w:p w14:paraId="1FB6C591" w14:textId="77777777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बेरोजगार व्यक्तिहरुको तथ्यांक संकलन तथा विश्लेषण गरी बेरोजगारको सूची अध्यावधिक गर्ने </w:t>
      </w:r>
    </w:p>
    <w:p w14:paraId="41C5FD34" w14:textId="358871A5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CD26C0">
        <w:rPr>
          <w:rFonts w:eastAsiaTheme="minorHAnsi" w:cs="Kalimati" w:hint="cs"/>
          <w:sz w:val="18"/>
          <w:szCs w:val="18"/>
          <w:cs/>
          <w:lang w:bidi="ne-NP"/>
        </w:rPr>
        <w:t>आयोजनाहरुको संकलन मा सहजिकरण</w:t>
      </w: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अभिलेखीकरण तथा रकम बिनियोजन </w:t>
      </w:r>
      <w:r w:rsidRPr="00CD26C0">
        <w:rPr>
          <w:rFonts w:eastAsiaTheme="minorHAnsi" w:cs="Kalimati" w:hint="cs"/>
          <w:sz w:val="18"/>
          <w:szCs w:val="18"/>
          <w:cs/>
          <w:lang w:bidi="ne-NP"/>
        </w:rPr>
        <w:t>को लागी पेश गर्ने</w:t>
      </w:r>
    </w:p>
    <w:p w14:paraId="638F9033" w14:textId="77777777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रोजगार उपभोक्ता समिति गठन प्रक्रियामा सहजीकरण </w:t>
      </w:r>
    </w:p>
    <w:p w14:paraId="19C68A18" w14:textId="77777777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प्राथमिकीकरणको आधारमा बेरोजगार व्यक्तिहरुलाई परिचयपत्र वितरण गरी  काममा खटाउने </w:t>
      </w:r>
    </w:p>
    <w:p w14:paraId="70AC6EF1" w14:textId="77777777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आफ्ना कामकारबाहीको बारेमा नियमित रुपमा गाउँ कार्यपालिकामा प्रतिवेदन पेश गर्ने </w:t>
      </w:r>
    </w:p>
    <w:p w14:paraId="2229048B" w14:textId="77777777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आयोजनाहरुको अनुगमन एबं कार्यसम्पन्न तयार </w:t>
      </w:r>
    </w:p>
    <w:p w14:paraId="1AA01F0A" w14:textId="6683D869" w:rsidR="00ED2F3C" w:rsidRPr="00ED2F3C" w:rsidRDefault="00ED2F3C" w:rsidP="00ED2F3C">
      <w:pPr>
        <w:numPr>
          <w:ilvl w:val="0"/>
          <w:numId w:val="2"/>
        </w:numPr>
        <w:contextualSpacing/>
        <w:rPr>
          <w:rFonts w:eastAsiaTheme="minorHAnsi" w:cs="Kalimati"/>
          <w:sz w:val="18"/>
          <w:szCs w:val="18"/>
          <w:lang w:bidi="ne-NP"/>
        </w:rPr>
      </w:pPr>
      <w:r w:rsidRPr="00CD26C0">
        <w:rPr>
          <w:rFonts w:eastAsiaTheme="minorHAnsi" w:cs="Kalimati" w:hint="cs"/>
          <w:sz w:val="18"/>
          <w:szCs w:val="18"/>
          <w:cs/>
          <w:lang w:bidi="ne-NP"/>
        </w:rPr>
        <w:t xml:space="preserve">वेरोजगार व्याक्ति हरुको रकम भुक्तानीको लागी </w:t>
      </w: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बैक </w:t>
      </w:r>
      <w:r w:rsidRPr="00CD26C0">
        <w:rPr>
          <w:rFonts w:eastAsiaTheme="minorHAnsi" w:cs="Kalimati" w:hint="cs"/>
          <w:sz w:val="18"/>
          <w:szCs w:val="18"/>
          <w:cs/>
          <w:lang w:bidi="ne-NP"/>
        </w:rPr>
        <w:t>खाता खोल्न सहजिकरण</w:t>
      </w: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</w:p>
    <w:p w14:paraId="0BD3949C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>रकम भुक्तानी प्रक्रियामा आबश्यक सहयोग एबं न्यूनतम रोजगारीमा संलग्न भएका बेरोजगार व्यक्तिहरुको अध्यावधिक तथ्यांक राख्ने</w:t>
      </w:r>
    </w:p>
    <w:p w14:paraId="4EF8CD35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एन तथा नियमावली बमोजिम आफुले गरेका कामकारबाहीको सम्बन्धमा मन्त्रालयले तोकेको ढाचामा मन्त्रालयमा मासिक एबं चौमासिक रुपमा प्रतिवेदन पठाउने </w:t>
      </w:r>
    </w:p>
    <w:p w14:paraId="39E54E5C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>स्थानिय तहभित्र रहेका बेरोजगार व्यक्तिको तथ्यांक संकलन तथा विश्लेषण गरी बेरोजगारको सूची अद्यावधिक गर्ने,</w:t>
      </w:r>
    </w:p>
    <w:p w14:paraId="2CFBECAD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स्थानिय तहभित्र उपलब्ध रोजगारीका अबसरहरुको पहिचान गरि सोको सुचना प्रबाह गर्ने </w:t>
      </w:r>
    </w:p>
    <w:p w14:paraId="57B366BD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बेरोजगारहरुको ज्ञान,सीप,योग्यता,अनुभव र बजारको मागका आधारमा आबश्यक पर्ने सीप विकास तालिमको पहिचान गरी सम्बन्धित तालिम केन्द्रमा सीफारिस गर्ने </w:t>
      </w:r>
    </w:p>
    <w:p w14:paraId="18793BDA" w14:textId="77777777" w:rsidR="00ED2F3C" w:rsidRPr="00ED2F3C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आफ्नो कार्यक्षेत्रभित्रबाट वैदेशिक रोजगारीमा जान चाहने व्यक्तिहरुका लागि सुरक्षित् आप्रबास सम्बन्धि सूचना सम्प्रेषण गर्ने </w:t>
      </w:r>
    </w:p>
    <w:p w14:paraId="5B7DBD05" w14:textId="2755F0C5" w:rsidR="00CE4CD9" w:rsidRDefault="00ED2F3C" w:rsidP="00ED2F3C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वैदेशिक रोजगार बोर्डबाट उपलब्ध गराइने आर्थिक सहायता </w:t>
      </w:r>
      <w:proofErr w:type="spellStart"/>
      <w:r w:rsidRPr="00ED2F3C">
        <w:rPr>
          <w:rFonts w:eastAsiaTheme="minorHAnsi" w:cs="Kalimati" w:hint="cs"/>
          <w:sz w:val="18"/>
          <w:szCs w:val="18"/>
          <w:cs/>
          <w:lang w:bidi="ne-NP"/>
        </w:rPr>
        <w:t>बितरण</w:t>
      </w:r>
      <w:proofErr w:type="spellEnd"/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  <w:proofErr w:type="spellStart"/>
      <w:r w:rsidRPr="00ED2F3C">
        <w:rPr>
          <w:rFonts w:eastAsiaTheme="minorHAnsi" w:cs="Kalimati" w:hint="cs"/>
          <w:sz w:val="18"/>
          <w:szCs w:val="18"/>
          <w:cs/>
          <w:lang w:bidi="ne-NP"/>
        </w:rPr>
        <w:t>सम्बन्धि</w:t>
      </w:r>
      <w:proofErr w:type="spellEnd"/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</w:t>
      </w:r>
      <w:proofErr w:type="spellStart"/>
      <w:r w:rsidRPr="00ED2F3C">
        <w:rPr>
          <w:rFonts w:eastAsiaTheme="minorHAnsi" w:cs="Kalimati" w:hint="cs"/>
          <w:sz w:val="18"/>
          <w:szCs w:val="18"/>
          <w:cs/>
          <w:lang w:bidi="ne-NP"/>
        </w:rPr>
        <w:t>कार्येमा</w:t>
      </w:r>
      <w:proofErr w:type="spellEnd"/>
      <w:r w:rsidRPr="00ED2F3C">
        <w:rPr>
          <w:rFonts w:eastAsiaTheme="minorHAnsi" w:cs="Kalimati" w:hint="cs"/>
          <w:sz w:val="18"/>
          <w:szCs w:val="18"/>
          <w:cs/>
          <w:lang w:bidi="ne-NP"/>
        </w:rPr>
        <w:t xml:space="preserve"> सहयोग गर्ने र बेरोजगार परिवारलाई प्रदान गरिने निर्वाह भत्ता बितरण गर्ने </w:t>
      </w:r>
    </w:p>
    <w:p w14:paraId="2B3292A2" w14:textId="16901D4B" w:rsidR="00CE4CD9" w:rsidRPr="00CE4CD9" w:rsidRDefault="00ED2F3C" w:rsidP="00CE4CD9">
      <w:pPr>
        <w:numPr>
          <w:ilvl w:val="0"/>
          <w:numId w:val="2"/>
        </w:numPr>
        <w:contextualSpacing/>
        <w:jc w:val="both"/>
        <w:rPr>
          <w:rFonts w:eastAsiaTheme="minorHAnsi" w:cs="Kalimati"/>
          <w:sz w:val="18"/>
          <w:szCs w:val="18"/>
          <w:lang w:bidi="ne-NP"/>
        </w:rPr>
      </w:pPr>
      <w:r w:rsidRPr="00CE4CD9">
        <w:rPr>
          <w:rFonts w:eastAsiaTheme="minorHAnsi" w:cs="Kalimati" w:hint="cs"/>
          <w:sz w:val="18"/>
          <w:szCs w:val="18"/>
          <w:cs/>
          <w:lang w:bidi="ne-NP"/>
        </w:rPr>
        <w:t>अन्य सरकारी निकाय वा त्यस्ता निकायेद्धारा संचालित कार्यक्रमसंग समन्वय</w:t>
      </w:r>
      <w:r w:rsidR="00DB1822" w:rsidRPr="00CE4CD9">
        <w:rPr>
          <w:rFonts w:ascii="Kokila" w:hAnsi="Kokila" w:cs="Kalimati"/>
          <w:sz w:val="18"/>
          <w:szCs w:val="18"/>
          <w:lang w:bidi="ne-NP"/>
        </w:rPr>
        <w:t xml:space="preserve">                                                                                                                                     </w:t>
      </w:r>
    </w:p>
    <w:p w14:paraId="28CE7AE1" w14:textId="175B8C70" w:rsidR="00CE4CD9" w:rsidRDefault="00814DBA" w:rsidP="00CE4CD9">
      <w:pPr>
        <w:ind w:left="720"/>
        <w:contextualSpacing/>
        <w:jc w:val="both"/>
        <w:rPr>
          <w:rFonts w:ascii="Kokila" w:hAnsi="Kokila" w:cs="Kalimati"/>
          <w:sz w:val="18"/>
          <w:szCs w:val="18"/>
          <w:lang w:bidi="ne-N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D68B4" wp14:editId="390EB6AB">
                <wp:simplePos x="0" y="0"/>
                <wp:positionH relativeFrom="column">
                  <wp:posOffset>-285750</wp:posOffset>
                </wp:positionH>
                <wp:positionV relativeFrom="paragraph">
                  <wp:posOffset>146050</wp:posOffset>
                </wp:positionV>
                <wp:extent cx="6877050" cy="2581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4C9E5D" w14:textId="77777777" w:rsidR="00814DBA" w:rsidRPr="00814DBA" w:rsidRDefault="00814DBA" w:rsidP="00814DBA">
                            <w:pPr>
                              <w:spacing w:after="0"/>
                              <w:jc w:val="both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</w:p>
                          <w:p w14:paraId="57643505" w14:textId="77777777" w:rsidR="00814DBA" w:rsidRPr="00814DBA" w:rsidRDefault="00814DBA" w:rsidP="00814DBA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klxnf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]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kIf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                                                   bf]&gt;f]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kIf</w:t>
                            </w:r>
                            <w:proofErr w:type="spellEnd"/>
                          </w:p>
                          <w:p w14:paraId="3A52D57C" w14:textId="77777777" w:rsidR="00814DBA" w:rsidRPr="00814DBA" w:rsidRDefault="00814DBA" w:rsidP="00814DBA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 w:cs="Arial Unicode MS"/>
                                <w:sz w:val="28"/>
                                <w:szCs w:val="28"/>
                              </w:rPr>
                            </w:pPr>
                          </w:p>
                          <w:p w14:paraId="16D4D9A1" w14:textId="2AEF7D3C" w:rsidR="00814DBA" w:rsidRPr="00814DBA" w:rsidRDefault="00814DBA" w:rsidP="00814DBA">
                            <w:pPr>
                              <w:tabs>
                                <w:tab w:val="left" w:pos="5235"/>
                              </w:tabs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r w:rsidRPr="00814DBA">
                              <w:rPr>
                                <w:rFonts w:ascii="Khaki" w:hAnsi="Khaki" w:cs="Arial Unicode MS"/>
                                <w:sz w:val="28"/>
                                <w:szCs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EADB852" w14:textId="75CB47CF" w:rsidR="00814DBA" w:rsidRPr="00814DBA" w:rsidRDefault="00814DBA" w:rsidP="00814DBA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b:tvt</w:t>
                            </w:r>
                            <w:proofErr w:type="spellEnd"/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b:tvt</w:t>
                            </w:r>
                            <w:proofErr w:type="spellEnd"/>
                          </w:p>
                          <w:p w14:paraId="698522E3" w14:textId="77777777" w:rsidR="00814DBA" w:rsidRPr="00814DBA" w:rsidRDefault="00814DBA" w:rsidP="00814DBA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@)&amp;</w:t>
                            </w:r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&amp;–)$–@%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ab/>
                              <w:t xml:space="preserve">                 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ldlt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–@)&amp;&amp;–)$–@%</w:t>
                            </w:r>
                          </w:p>
                          <w:p w14:paraId="33985D78" w14:textId="4097DE8A" w:rsidR="00814DBA" w:rsidRPr="00814DBA" w:rsidRDefault="00814DBA" w:rsidP="00814DBA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sdn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k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|;fb</w:t>
                            </w:r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e';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fn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;'</w:t>
                            </w:r>
                            <w:proofErr w:type="spellStart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bz</w:t>
                            </w:r>
                            <w:proofErr w:type="spellEnd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{s </w:t>
                            </w:r>
                            <w:proofErr w:type="spellStart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lh</w:t>
                            </w:r>
                            <w:proofErr w:type="spellEnd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=;L</w:t>
                            </w:r>
                          </w:p>
                          <w:p w14:paraId="774699DC" w14:textId="51649A49" w:rsidR="00814DBA" w:rsidRPr="00814DBA" w:rsidRDefault="00814DBA" w:rsidP="00814DBA">
                            <w:pPr>
                              <w:spacing w:after="0"/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k|d'v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k|</w:t>
                            </w:r>
                            <w:proofErr w:type="gram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zf;sLo</w:t>
                            </w:r>
                            <w:proofErr w:type="spellEnd"/>
                            <w:proofErr w:type="gram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clws</w:t>
                            </w:r>
                            <w:proofErr w:type="spellEnd"/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[t                                              </w:t>
                            </w:r>
                            <w:r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814DBA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/f]</w:t>
                            </w:r>
                            <w:proofErr w:type="spellStart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huf</w:t>
                            </w:r>
                            <w:proofErr w:type="spellEnd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/ ;+of]</w:t>
                            </w:r>
                            <w:proofErr w:type="spellStart"/>
                            <w:r w:rsidR="00D93450">
                              <w:rPr>
                                <w:rFonts w:ascii="Khaki" w:hAnsi="Khaki"/>
                                <w:sz w:val="28"/>
                                <w:szCs w:val="28"/>
                              </w:rPr>
                              <w:t>hs</w:t>
                            </w:r>
                            <w:proofErr w:type="spellEnd"/>
                          </w:p>
                          <w:p w14:paraId="6A8981E2" w14:textId="77777777" w:rsidR="00814DBA" w:rsidRPr="00814DBA" w:rsidRDefault="00814DBA" w:rsidP="00814DB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D68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2.5pt;margin-top:11.5pt;width:541.5pt;height:20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" filled="f" stroked="f" strokeweight=".5pt">
                <v:textbox>
                  <w:txbxContent>
                    <w:p w14:paraId="354C9E5D" w14:textId="77777777" w:rsidR="00814DBA" w:rsidRPr="00814DBA" w:rsidRDefault="00814DBA" w:rsidP="00814DBA">
                      <w:pPr>
                        <w:spacing w:after="0"/>
                        <w:jc w:val="both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</w:p>
                    <w:p w14:paraId="57643505" w14:textId="77777777" w:rsidR="00814DBA" w:rsidRPr="00814DBA" w:rsidRDefault="00814DBA" w:rsidP="00814DBA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klxnf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]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kIf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                                                   bf]&gt;f]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kIf</w:t>
                      </w:r>
                      <w:proofErr w:type="spellEnd"/>
                    </w:p>
                    <w:p w14:paraId="3A52D57C" w14:textId="77777777" w:rsidR="00814DBA" w:rsidRPr="00814DBA" w:rsidRDefault="00814DBA" w:rsidP="00814DBA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 w:cs="Arial Unicode MS"/>
                          <w:sz w:val="28"/>
                          <w:szCs w:val="28"/>
                        </w:rPr>
                      </w:pPr>
                    </w:p>
                    <w:p w14:paraId="16D4D9A1" w14:textId="2AEF7D3C" w:rsidR="00814DBA" w:rsidRPr="00814DBA" w:rsidRDefault="00814DBA" w:rsidP="00814DBA">
                      <w:pPr>
                        <w:tabs>
                          <w:tab w:val="left" w:pos="5235"/>
                        </w:tabs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r w:rsidRPr="00814DBA">
                        <w:rPr>
                          <w:rFonts w:ascii="Khaki" w:hAnsi="Khaki" w:cs="Arial Unicode MS"/>
                          <w:sz w:val="28"/>
                          <w:szCs w:val="28"/>
                          <w:cs/>
                        </w:rPr>
                        <w:tab/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7EADB852" w14:textId="75CB47CF" w:rsidR="00814DBA" w:rsidRPr="00814DBA" w:rsidRDefault="00814DBA" w:rsidP="00814DBA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b:tvt</w:t>
                      </w:r>
                      <w:proofErr w:type="spellEnd"/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  <w:t xml:space="preserve">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b:tvt</w:t>
                      </w:r>
                      <w:proofErr w:type="spellEnd"/>
                    </w:p>
                    <w:p w14:paraId="698522E3" w14:textId="77777777" w:rsidR="00814DBA" w:rsidRPr="00814DBA" w:rsidRDefault="00814DBA" w:rsidP="00814DBA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ldlt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– 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@)&amp;</w:t>
                      </w:r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&amp;–)$–@%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ab/>
                        <w:t xml:space="preserve">                 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ldlt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–@)&amp;&amp;–)$–@%</w:t>
                      </w:r>
                    </w:p>
                    <w:p w14:paraId="33985D78" w14:textId="4097DE8A" w:rsidR="00814DBA" w:rsidRPr="00814DBA" w:rsidRDefault="00814DBA" w:rsidP="00814DBA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sdn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k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|;fb</w:t>
                      </w:r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e';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fn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                                  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</w:t>
                      </w:r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;'</w:t>
                      </w:r>
                      <w:proofErr w:type="spellStart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bz</w:t>
                      </w:r>
                      <w:proofErr w:type="spellEnd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{s </w:t>
                      </w:r>
                      <w:proofErr w:type="spellStart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lh</w:t>
                      </w:r>
                      <w:proofErr w:type="spellEnd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=;L</w:t>
                      </w:r>
                    </w:p>
                    <w:p w14:paraId="774699DC" w14:textId="51649A49" w:rsidR="00814DBA" w:rsidRPr="00814DBA" w:rsidRDefault="00814DBA" w:rsidP="00814DBA">
                      <w:pPr>
                        <w:spacing w:after="0"/>
                        <w:rPr>
                          <w:rFonts w:ascii="Khaki" w:hAnsi="Khaki"/>
                          <w:sz w:val="28"/>
                          <w:szCs w:val="28"/>
                        </w:rPr>
                      </w:pP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k|d'v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k|</w:t>
                      </w:r>
                      <w:proofErr w:type="gram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zf;sLo</w:t>
                      </w:r>
                      <w:proofErr w:type="spellEnd"/>
                      <w:proofErr w:type="gram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>clws</w:t>
                      </w:r>
                      <w:proofErr w:type="spellEnd"/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[t                                              </w:t>
                      </w:r>
                      <w:r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      </w:t>
                      </w:r>
                      <w:r w:rsidRPr="00814DBA">
                        <w:rPr>
                          <w:rFonts w:ascii="Khaki" w:hAnsi="Khaki"/>
                          <w:sz w:val="28"/>
                          <w:szCs w:val="28"/>
                        </w:rPr>
                        <w:t xml:space="preserve"> </w:t>
                      </w:r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/f]</w:t>
                      </w:r>
                      <w:proofErr w:type="spellStart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huf</w:t>
                      </w:r>
                      <w:proofErr w:type="spellEnd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/ ;+of]</w:t>
                      </w:r>
                      <w:proofErr w:type="spellStart"/>
                      <w:r w:rsidR="00D93450">
                        <w:rPr>
                          <w:rFonts w:ascii="Khaki" w:hAnsi="Khaki"/>
                          <w:sz w:val="28"/>
                          <w:szCs w:val="28"/>
                        </w:rPr>
                        <w:t>hs</w:t>
                      </w:r>
                      <w:proofErr w:type="spellEnd"/>
                    </w:p>
                    <w:p w14:paraId="6A8981E2" w14:textId="77777777" w:rsidR="00814DBA" w:rsidRPr="00814DBA" w:rsidRDefault="00814DBA" w:rsidP="00814DB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4CD99D" w14:textId="2702757B" w:rsidR="00CE4CD9" w:rsidRPr="006F69EE" w:rsidRDefault="00FB0867" w:rsidP="00CE4CD9">
      <w:pPr>
        <w:autoSpaceDE w:val="0"/>
        <w:autoSpaceDN w:val="0"/>
        <w:adjustRightInd w:val="0"/>
        <w:spacing w:after="0" w:line="240" w:lineRule="auto"/>
        <w:ind w:left="360"/>
        <w:rPr>
          <w:rFonts w:ascii="Kokila" w:eastAsiaTheme="minorHAnsi" w:hAnsi="Kokila" w:cs="Kokila"/>
          <w:sz w:val="24"/>
          <w:szCs w:val="24"/>
          <w:lang w:bidi="ne-NP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8B8B92D" wp14:editId="2F348B6E">
            <wp:simplePos x="0" y="0"/>
            <wp:positionH relativeFrom="column">
              <wp:posOffset>4419600</wp:posOffset>
            </wp:positionH>
            <wp:positionV relativeFrom="paragraph">
              <wp:posOffset>138430</wp:posOffset>
            </wp:positionV>
            <wp:extent cx="1200150" cy="1066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9ECD1D" w14:textId="7216AF35" w:rsidR="00DB1822" w:rsidRPr="00CE4CD9" w:rsidRDefault="00FB0867" w:rsidP="00CE4CD9">
      <w:pPr>
        <w:ind w:left="720"/>
        <w:contextualSpacing/>
        <w:jc w:val="both"/>
        <w:rPr>
          <w:rFonts w:eastAsiaTheme="minorHAnsi" w:cs="Kalimati" w:hint="cs"/>
          <w:sz w:val="18"/>
          <w:szCs w:val="18"/>
          <w:cs/>
          <w:lang w:bidi="ne-NP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4357981" wp14:editId="04292272">
            <wp:simplePos x="0" y="0"/>
            <wp:positionH relativeFrom="column">
              <wp:posOffset>-209550</wp:posOffset>
            </wp:positionH>
            <wp:positionV relativeFrom="paragraph">
              <wp:posOffset>240665</wp:posOffset>
            </wp:positionV>
            <wp:extent cx="1726579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79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C0" w:rsidRPr="00CE4CD9">
        <w:rPr>
          <w:rFonts w:ascii="Kokila" w:hAnsi="Kokila" w:cs="Kalimati"/>
          <w:lang w:bidi="ne-NP"/>
        </w:rPr>
        <w:t xml:space="preserve"> </w:t>
      </w:r>
    </w:p>
    <w:sectPr w:rsidR="00DB1822" w:rsidRPr="00CE4CD9" w:rsidSect="00C13AFB">
      <w:headerReference w:type="default" r:id="rId10"/>
      <w:pgSz w:w="12240" w:h="15840"/>
      <w:pgMar w:top="-180" w:right="90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15D9B" w14:textId="77777777" w:rsidR="00831693" w:rsidRDefault="00831693">
      <w:pPr>
        <w:spacing w:after="0" w:line="240" w:lineRule="auto"/>
      </w:pPr>
      <w:r>
        <w:separator/>
      </w:r>
    </w:p>
  </w:endnote>
  <w:endnote w:type="continuationSeparator" w:id="0">
    <w:p w14:paraId="5A9C7151" w14:textId="77777777" w:rsidR="00831693" w:rsidRDefault="0083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Kalimati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7518B" w14:textId="77777777" w:rsidR="00831693" w:rsidRDefault="00831693">
      <w:pPr>
        <w:spacing w:after="0" w:line="240" w:lineRule="auto"/>
      </w:pPr>
      <w:r>
        <w:separator/>
      </w:r>
    </w:p>
  </w:footnote>
  <w:footnote w:type="continuationSeparator" w:id="0">
    <w:p w14:paraId="27E9BDF8" w14:textId="77777777" w:rsidR="00831693" w:rsidRDefault="0083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3062" w14:textId="77777777" w:rsidR="00CE3C0D" w:rsidRPr="006D156F" w:rsidRDefault="00831693" w:rsidP="006D156F">
    <w:pPr>
      <w:tabs>
        <w:tab w:val="left" w:pos="9045"/>
      </w:tabs>
      <w:rPr>
        <w:rFonts w:ascii="Kokila" w:hAnsi="Kokila" w:cs="Kokila"/>
        <w:sz w:val="32"/>
        <w:szCs w:val="32"/>
        <w:cs/>
        <w:lang w:bidi="ne-N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67C43"/>
    <w:multiLevelType w:val="hybridMultilevel"/>
    <w:tmpl w:val="ED962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20BF3"/>
    <w:multiLevelType w:val="hybridMultilevel"/>
    <w:tmpl w:val="F1C82684"/>
    <w:lvl w:ilvl="0" w:tplc="07D6EA9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0581"/>
    <w:rsid w:val="0002664E"/>
    <w:rsid w:val="00027FD4"/>
    <w:rsid w:val="00043BA3"/>
    <w:rsid w:val="00063E6F"/>
    <w:rsid w:val="000B10E0"/>
    <w:rsid w:val="000C7652"/>
    <w:rsid w:val="000D24F6"/>
    <w:rsid w:val="000D7C87"/>
    <w:rsid w:val="00110FD2"/>
    <w:rsid w:val="00187DB1"/>
    <w:rsid w:val="0019264E"/>
    <w:rsid w:val="001D64C3"/>
    <w:rsid w:val="001E5029"/>
    <w:rsid w:val="00241B06"/>
    <w:rsid w:val="00256CBF"/>
    <w:rsid w:val="00285851"/>
    <w:rsid w:val="002A42F2"/>
    <w:rsid w:val="002A526B"/>
    <w:rsid w:val="002F6F89"/>
    <w:rsid w:val="00303CF4"/>
    <w:rsid w:val="0030688B"/>
    <w:rsid w:val="00315BEB"/>
    <w:rsid w:val="003960A2"/>
    <w:rsid w:val="003D534F"/>
    <w:rsid w:val="003F7D41"/>
    <w:rsid w:val="00440F42"/>
    <w:rsid w:val="00442E74"/>
    <w:rsid w:val="004A0054"/>
    <w:rsid w:val="004D4B1B"/>
    <w:rsid w:val="004E6342"/>
    <w:rsid w:val="00540BFD"/>
    <w:rsid w:val="0056537B"/>
    <w:rsid w:val="00566BAE"/>
    <w:rsid w:val="005818D3"/>
    <w:rsid w:val="005A795B"/>
    <w:rsid w:val="0061284B"/>
    <w:rsid w:val="00642320"/>
    <w:rsid w:val="006819DC"/>
    <w:rsid w:val="006A0581"/>
    <w:rsid w:val="006A2FAF"/>
    <w:rsid w:val="006A52E4"/>
    <w:rsid w:val="007159D3"/>
    <w:rsid w:val="00742CA4"/>
    <w:rsid w:val="007513B0"/>
    <w:rsid w:val="00775D4C"/>
    <w:rsid w:val="007B2493"/>
    <w:rsid w:val="00812B7B"/>
    <w:rsid w:val="00814DBA"/>
    <w:rsid w:val="00822012"/>
    <w:rsid w:val="00831693"/>
    <w:rsid w:val="008449AA"/>
    <w:rsid w:val="008567F2"/>
    <w:rsid w:val="0092519A"/>
    <w:rsid w:val="009629E9"/>
    <w:rsid w:val="00997266"/>
    <w:rsid w:val="009F71C0"/>
    <w:rsid w:val="00A06544"/>
    <w:rsid w:val="00A13D81"/>
    <w:rsid w:val="00A214C2"/>
    <w:rsid w:val="00A44DFD"/>
    <w:rsid w:val="00A67CA8"/>
    <w:rsid w:val="00AA5B89"/>
    <w:rsid w:val="00AB6EDD"/>
    <w:rsid w:val="00AE5B54"/>
    <w:rsid w:val="00B20A69"/>
    <w:rsid w:val="00BB1E5B"/>
    <w:rsid w:val="00BE4C71"/>
    <w:rsid w:val="00BF3D06"/>
    <w:rsid w:val="00C01F9D"/>
    <w:rsid w:val="00C13AFB"/>
    <w:rsid w:val="00C30E5F"/>
    <w:rsid w:val="00C80E26"/>
    <w:rsid w:val="00C95E67"/>
    <w:rsid w:val="00CA63B0"/>
    <w:rsid w:val="00CD26C0"/>
    <w:rsid w:val="00CD6621"/>
    <w:rsid w:val="00CE4CD9"/>
    <w:rsid w:val="00D1382C"/>
    <w:rsid w:val="00D20833"/>
    <w:rsid w:val="00D5585D"/>
    <w:rsid w:val="00D93450"/>
    <w:rsid w:val="00DB1822"/>
    <w:rsid w:val="00DB519A"/>
    <w:rsid w:val="00E02615"/>
    <w:rsid w:val="00E252EC"/>
    <w:rsid w:val="00ED2F3C"/>
    <w:rsid w:val="00EF03F9"/>
    <w:rsid w:val="00F15223"/>
    <w:rsid w:val="00FB0867"/>
    <w:rsid w:val="00FB5533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F49E2"/>
  <w15:docId w15:val="{62D36A8F-AFAA-43B0-B9CF-18E2311C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581"/>
    <w:rPr>
      <w:rFonts w:eastAsia="SimSu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A0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581"/>
    <w:rPr>
      <w:rFonts w:eastAsia="SimSun"/>
      <w:szCs w:val="22"/>
      <w:lang w:bidi="ar-SA"/>
    </w:rPr>
  </w:style>
  <w:style w:type="paragraph" w:styleId="NoSpacing">
    <w:name w:val="No Spacing"/>
    <w:uiPriority w:val="1"/>
    <w:qFormat/>
    <w:rsid w:val="006A0581"/>
    <w:pPr>
      <w:spacing w:after="0" w:line="240" w:lineRule="auto"/>
    </w:pPr>
    <w:rPr>
      <w:rFonts w:eastAsia="SimSun"/>
      <w:szCs w:val="22"/>
      <w:lang w:bidi="ar-SA"/>
    </w:rPr>
  </w:style>
  <w:style w:type="table" w:styleId="TableGrid">
    <w:name w:val="Table Grid"/>
    <w:basedOn w:val="TableNormal"/>
    <w:uiPriority w:val="59"/>
    <w:rsid w:val="006A0581"/>
    <w:pPr>
      <w:spacing w:after="0" w:line="240" w:lineRule="auto"/>
    </w:pPr>
    <w:rPr>
      <w:rFonts w:eastAsia="SimSun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8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DBA"/>
    <w:rPr>
      <w:rFonts w:eastAsia="SimSu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Dinesh</dc:creator>
  <cp:keywords/>
  <dc:description/>
  <cp:lastModifiedBy>Dinesh</cp:lastModifiedBy>
  <cp:revision>78</cp:revision>
  <cp:lastPrinted>2021-09-21T04:53:00Z</cp:lastPrinted>
  <dcterms:created xsi:type="dcterms:W3CDTF">2020-11-13T06:29:00Z</dcterms:created>
  <dcterms:modified xsi:type="dcterms:W3CDTF">2022-01-06T05:46:00Z</dcterms:modified>
</cp:coreProperties>
</file>